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31" w:rsidRDefault="00B37E31" w:rsidP="00FE2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634" w:rsidRPr="00B37E31" w:rsidRDefault="00FE2634" w:rsidP="00FE2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E3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E2634" w:rsidRPr="00B37E31" w:rsidRDefault="00FE2634" w:rsidP="00FE26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к приказу управления здравоохранения Липецкой области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плана реализации государственной программы                                                                                                                                                                                                                              "Развитие здравоохранения Липецкой области" на 202</w:t>
      </w:r>
      <w:r w:rsidR="00494731">
        <w:rPr>
          <w:rFonts w:ascii="Times New Roman" w:hAnsi="Times New Roman" w:cs="Times New Roman"/>
          <w:sz w:val="28"/>
          <w:szCs w:val="28"/>
        </w:rPr>
        <w:t>3</w:t>
      </w:r>
      <w:r w:rsidRPr="00B37E31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FE2634" w:rsidRPr="00B37E31" w:rsidRDefault="00FE26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3247"/>
        <w:gridCol w:w="2407"/>
        <w:gridCol w:w="2551"/>
        <w:gridCol w:w="2410"/>
        <w:gridCol w:w="709"/>
        <w:gridCol w:w="992"/>
        <w:gridCol w:w="850"/>
        <w:gridCol w:w="709"/>
        <w:gridCol w:w="1134"/>
        <w:gridCol w:w="2268"/>
        <w:gridCol w:w="2268"/>
        <w:gridCol w:w="2670"/>
        <w:gridCol w:w="23"/>
      </w:tblGrid>
      <w:tr w:rsidR="00FE2634" w:rsidRPr="00B37E31" w:rsidTr="00494731">
        <w:trPr>
          <w:gridAfter w:val="1"/>
          <w:wAfter w:w="23" w:type="dxa"/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634" w:rsidRPr="00B37E31" w:rsidRDefault="00FE2634" w:rsidP="00F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634" w:rsidRPr="00B37E31" w:rsidRDefault="00FE2634" w:rsidP="00F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государственной программы Липецкой области</w:t>
            </w:r>
          </w:p>
        </w:tc>
      </w:tr>
      <w:tr w:rsidR="00FE2634" w:rsidRPr="00B37E31" w:rsidTr="00494731">
        <w:trPr>
          <w:gridAfter w:val="1"/>
          <w:wAfter w:w="23" w:type="dxa"/>
          <w:trHeight w:val="9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634" w:rsidRPr="00B37E31" w:rsidRDefault="00FE2634" w:rsidP="00F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634" w:rsidRPr="00B37E31" w:rsidRDefault="00FE2634" w:rsidP="00F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"Развитие здравоохранения Липецкой области"</w:t>
            </w:r>
          </w:p>
        </w:tc>
      </w:tr>
      <w:tr w:rsidR="00FE2634" w:rsidRPr="00B37E31" w:rsidTr="00494731">
        <w:trPr>
          <w:gridAfter w:val="1"/>
          <w:wAfter w:w="23" w:type="dxa"/>
          <w:trHeight w:val="454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634" w:rsidRPr="00B37E31" w:rsidRDefault="00FE2634" w:rsidP="00F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634" w:rsidRPr="00B37E31" w:rsidRDefault="00FE2634" w:rsidP="00FE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государственной программы)</w:t>
            </w:r>
          </w:p>
        </w:tc>
      </w:tr>
      <w:tr w:rsidR="00494731" w:rsidRPr="00494731" w:rsidTr="00121966">
        <w:trPr>
          <w:trHeight w:val="799"/>
        </w:trPr>
        <w:tc>
          <w:tcPr>
            <w:tcW w:w="442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основных мероприятий, мероприятий, контрольных событий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26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ресурсного обеспечения за счет средств федерального бюджета, бюджетов государственных внебюджетных фондов, государственных корпораций (руб.)</w:t>
            </w:r>
          </w:p>
        </w:tc>
        <w:tc>
          <w:tcPr>
            <w:tcW w:w="22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ресурсного обеспечения за счет средств областного бюджета (руб.)</w:t>
            </w:r>
          </w:p>
        </w:tc>
        <w:tc>
          <w:tcPr>
            <w:tcW w:w="26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объем ресурсного обеспечения (руб.), значение контрольного события </w:t>
            </w:r>
          </w:p>
        </w:tc>
      </w:tr>
      <w:tr w:rsidR="00494731" w:rsidRPr="00494731" w:rsidTr="00121966">
        <w:trPr>
          <w:trHeight w:val="1763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4731" w:rsidRPr="00494731" w:rsidTr="00121966">
        <w:trPr>
          <w:trHeight w:val="249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11 690 285,00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6 735 859 930,06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6 747 550 215,06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11 690 285,00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6 734 538 930,06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6 746 229 215,06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1 321 000,00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1 321 000,00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первичной медико-санитарной помощи и профилактики заболеваний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1 345 000,00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732 525 919,05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733 870 919,05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казенных учреждений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0310108000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33 178 301,05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33 178 301,05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Утверждены бюджетные сметы казенных учреждений, подведомственных управлению здравоохранения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Липецуой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аппарата управления здравоохранения области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0310100110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74 426 429,00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74 426 429,00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0310100120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7 298 971,00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7 298 971,00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0310159800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1 345 000,00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1 345 000,00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0310199999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7 054 000,00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7 054 000,00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и автономным учреждениям на выполнение государственного задания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228 236 083,00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228 236 083,00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129 508 138,00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129 508 138,00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17 109 000,00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17 109 000,00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и автономным учреждениям на укрепление материально-технической базы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121 578 667,00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121 578 667,00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34 061 130,00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34 061 130,00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79 856 200,00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79 856 200,00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Задонская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(изготовление ПСД)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(изготовление ПСД)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(изготовление ПСД)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(изготовление ПСД)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(изготовление ПСД)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"Лебедянская МРБ" (изготовление проектной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"Лебедянская МРБ" (изготовление проектной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"Лебедянская МРБ" (изготовление проектной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"Лебедянская МРБ" (изготовление проектной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"Лебедянская МРБ" (изготовление проектной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  <w:p w:rsid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городская поликлиника №2"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городская поликлиника №2"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городская поликлиника №2"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  <w:p w:rsid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городская поликлиника №2"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городская поликлиника №2"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по обеспечению устойчивого функционирования и развития инфраструктуры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1.1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доступности медицинской помощи населению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первичного звена медицинских организаций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0311122200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 (приобретение автотранспорта)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 (приобретение автотранспорта)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 (приобретение автотранспорта)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 (приобретение автотранспорта)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 (приобретение автотранспорта)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1.2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бюджетных инвестиций в государственных медицинских организациях, оказывающих первичную медико-санитарную помощь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20 750 690,00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20 750 690,00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19 429 690,00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19 429 690,00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1 321 000,00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1 321 000,00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1.1.2.15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0311240510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5 929 690,00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5 929 690,00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для выполнения результатов ПМПЗЗ (реконструкция)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для выполнения результатов ПМПЗЗ (реконструкция)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для выполнения результатов ПМПЗЗ (реконструкция)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для выполнения результатов ПМПЗЗ (реконструкция)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для выполнения результатов ПМПЗЗ (реконструкция)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1.1.2.6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больница"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Доброе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0311240510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1 321 000,00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1 321 000,00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больница"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Доброе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приемки-сдачи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выполненых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больница"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Доброе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1.1.2.16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ГУЗ "Данковская центральная районная больница"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0311240510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1.5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Обязательное медицинское страхование населения Липецкой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5 727 347 800,00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5 727 347 800,00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1.1.5.1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образования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0311477020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5 620 871 400,00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5 620 871 400,00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территориальной программы обязательного медицинского страхования в рамках базовой программы обязательного медицинского образования,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1.1.5.2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0311487040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106 476 400,00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106 476 400,00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1.6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"Борьба с онкологическими заболеваниями"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1.1.6.1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031N322010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профилактика и формирование здорового образа жизни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1.2.1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для государственных медицинских организаций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0310222010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1.2.2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полиграфической продукции, а также различных видов социальной рекламы, в том числе аудио- и видеороликов, направленной на профилактику заболеваний и пропаганду здорового образа жизни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0310222010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2.2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"Формирование системы мотивации граждан к здоровому образу жизни, включая здоровое питание и отказ от вредных привычек" (Укрепление общественного здоровья)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1.2.2.1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повышение результативности профилактических мероприятий, создание условий и формирование мотивации для ведения здорового образа жизни у населения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031P422010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2.3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 (Старшее поколение)"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218 100,00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1.2.3.2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031P354680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218 100,00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1.3.1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медицинских иммунобиологических препаратов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0310322020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4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Диагностика, лечение и профилактика инфекции, вызываемой вирусом иммунодефицита человека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10 127 185,00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23 535 521,01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33 662 706,01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1.4.1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диагностических средств и лекарственных препаратов в целях раннего выявления вируса иммунодефицита человека и предупреждения распространения ВИЧ-инфекции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0310422030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19 175 800,00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19 175 800,00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1.4.3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закупок диагностических сре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выявления и мониторинга лечения лиц, инфицированных вирусом иммунодефицита человека, в том числе в сочетании с вирусами гепатитов B и (или) C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03104R2020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9 148 572,00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3 214 363,50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12 362 935,50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1.4.4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03104R2020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978 613,00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343 837,00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1 322 450,00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1.4.5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организаций, за счёт средств областного бюджета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0310422240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801 520,51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801 520,51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5 подпрограммы 1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и лечение вирусных гепатитов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1.5.1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диагностических средств и лекарственных препаратов в целях раннего выявления вирусов гепатита и предупреждения распространения вирусных гепатитов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0310522040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высокотехнологичную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255 657 115,00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3 884 779 179,23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4 140 436 294,23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255 657 115,00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3 817 535 300,23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4 073 192 415,23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67 243 879,00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67 243 879,00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комплексной системы предупреждения, диагностики и лечения социально значимых заболеваний. Повышение эффективности оказания скорой медицинской помощи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24 156 800,00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2 811 920 076,29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2 836 076 876,29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выполнение государственного задания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2 229 339 295,29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2 229 339 295,29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73 629 000,00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73 629 000,00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149 354 000,00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149 354 000,00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и автономным учреждениям на укрепление материально-технической базы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168 465 491,00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168 465 491,00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17 217 600,00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17 217 600,00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51 259 000,00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51 259 000,00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"ЛГБ №4 "Липецк-Мед"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"ЛОКИБ"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"ЛОКИБ"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"ЛОКИБ"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"ЛОКИБ"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"ЛОКИБ" (изготовление проектно-сметной документации)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областная клиническая инфекционная больница" (приобретение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областная клиническая инфекционная больница" (приобретение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областная клиническая инфекционная больница" (приобретение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областная клиническая инфекционная больница" (приобретение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"Липецкая областная клиническая инфекционная больница" (приобретение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03201R4020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16 940 200,00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111 940 200,00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по обеспечению устойчивого функционирования и развития инфраструктуры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4 939 090,00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4 939 090,00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высокотехнологичной медицинской помощи, не включенной в базовую программу обязательного медицинского страхования за счёт средств областного бюджета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0320170220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2.1.7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Медицинские услуги, оказываемые по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сурдологии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региональным законодательством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2.1.10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 затрат по проведению обязательного медицинского освидетельствования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указанных лиц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0320154220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6 716 600,00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6 716 600,00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0320154220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6 716 600,00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6 716 600,00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1.1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1 328 115,00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33 666 635,00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34 994 750,00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закупок диагностических сре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 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03211R2020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1 328 115,00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466 635,00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1 794 750,00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диагностических сре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 за счёт средств областного бюджета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0321122230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8 955 600,00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8 955 600,00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0321199999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24 244 400,00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24 244 400,00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1.2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комплекса мер по материально-техническому оснащению государственных медицинских организаций, оказывающих специализированную медицинскую помощь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187 142 675,14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187 142 675,14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2.1.2.3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0321222200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187 142 675,14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187 142 675,14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развития злоупотребления алкоголем и наркозависимости, включая сокращение потребления алкоголя, наркотических средств и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2.2.2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Оснащение кабинетов медицинского освидетельствования и наркологических кабинетов районных и межрайонных больниц, отделений ГУЗ "Липецкий областной наркологический диспансер" оборудованием для анализа паров этанола в выдыхаемом воздухе и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иммунохроматографическими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тест-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контейнеровами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предварительного определения наркотических и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 в моче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0320222050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2.2.3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реализации мероприятий по профилактике наркозависимости и снижению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медико-социальных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последствий потребления наркотиков и других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 (ПАВ)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0320222050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оказания медицинской помощи больным сосудистыми заболеваниями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лекарственных сре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тромболитической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терапии ишемических инсультов и инфарктов миокарда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0320322060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3.1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бюджетных инвестиций в форме капитальных вложений в объекты капитального строительства государственной собственности Липецкой области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140 163 879,00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140 163 879,00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72 920 000,00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72 920 000,00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67 243 879,00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67 243 879,00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операционного блока с отделением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анестезиологиии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реанимации областного онкологического диспансера в г. Липецке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0323140510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67 243 879,00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67 243 879,00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Возврат </w:t>
            </w:r>
            <w:proofErr w:type="spellStart"/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бюджет, веха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Операционный блок с отделением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анестезиологиии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реанимации областного онкологического диспансера в г. Липецке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2.3.1.4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больницы под отделение медицинской экспертизы трупов для ГУЗ "Липецкое областное бюро судебно-медицинской экспертизы"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0323140510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33 730 000,00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33 730 000,00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больницы под отделение медицинской экспертизы трупов для ГУЗ "Липецкое областное бюро судебно-медицинской экспертизы"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больницы под отделение медицинской экспертизы трупов для ГУЗ "Липецкое областное бюро судебно-медицинской экспертизы"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больницы под отделение медицинской экспертизы трупов для ГУЗ "Липецкое областное бюро судебно-медицинской экспертизы"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больницы под отделение медицинской экспертизы трупов для ГУЗ "Липецкое областное бюро судебно-медицинской экспертизы"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больницы под отделение медицинской экспертизы трупов для ГУЗ "Липецкое областное бюро судебно-медицинской экспертизы"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2.3.1.5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с устройством лифта ГУЗ "Липецкий областной онкологический диспансер"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0323140510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с устройством лифта ГУЗ "Липецкий областной онкологический диспансер"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с устройством лифта ГУЗ "Липецкий областной онкологический диспансер"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с устройством лифта ГУЗ "Липецкий областной онкологический диспансер"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с устройством лифта ГУЗ "Липецкий областной онкологический диспансер"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с устройством лифта ГУЗ "Липецкий областной онкологический диспансер"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2.3.1.6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ГУЗ "Липецкая городская больница №3 "Свободный Сокол"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0323140510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9 690 000,00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9 690 000,00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 "Липецкая городская больница №3 "Свободный сокол" реконструкция диагностического корпуса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Шкатова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 "Липецкая городская больница №3 "Свободный сокол" реконструкция диагностического корпуса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Шкатова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 "Липецкая городская больница №3 "Свободный сокол" реконструкция диагностического корпуса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Шкатова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 "Липецкая городская больница №3 "Свободный сокол" реконструкция диагностического корпуса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Шкатова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ГУЗ "Липецкая городская больница №3 "Свободный сокол" реконструкция диагностического корпуса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Шкатова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3.4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6 043 100,00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8 595 710,00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14 638 810,00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2.3.4.1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032N155540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6 043 100,00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8 595 710,00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14 638 810,00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работе санитарной авиации,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3.5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проект "Борьба с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сердечно-сосудистыми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заболеваниями"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191 908 800,00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12 270 073,80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204 178 873,80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2.3.5.1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Переоснащение и дооснащение регионального сосудистого центра и первичных сосудистых отделений медицинским оборудованием, в том числе оборудованием для ранней медицинской реабилитации, оборудованием для проведения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рентгенэндоваскулярных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методов лечения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032N209000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5 261 400,00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5 261 400,00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"ЛОКБ" (РП БССЗ)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"ЛОКБ" (РП БССЗ)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"ЛОКБ" (РП БССЗ)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"ЛОКБ" (РП БССЗ)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"ЛОКБ" (РП БССЗ)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2.3.5.2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032N251920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58 744 000,00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58 744 000,00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2.3.5.3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развития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сердечно-сосудистых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032N255860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133 164 800,00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7 008 673,80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140 173 473,80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3.6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"Борьба с  онкологическими заболеваниями"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32 220 300,00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148 908 554,00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181 128 854,00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2.3.6.2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центров амбулаторной онкологической помощи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032N322280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99 198 000,00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99 198 000,00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центра амбулаторной онкологической помощи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центра амбулаторной онкологической помощи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центра амбулаторной онкологической помощи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центра амбулаторной онкологической помощи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центра амбулаторной онкологической помощи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2.3.6.3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медицинским оборудованием ГУЗ "Липецкий областной онкологический диспансер"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032N309000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032N351900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32 220 300,00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32 220 300,00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оборудованием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оборудованием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оборудованием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оборудованием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Переоснащение оборудованием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помещений для установки оборудования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помещений для установки оборудования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помещений для установки оборудования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помещений для установки оборудования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помещений для установки оборудования ГУЗ "ЛООД"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2.3.6.6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здания ГУЗ "Липецкий областной онкологический диспансер" под монтаж и установку медицинского оборудования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032N340510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39 710 554,00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39 710 554,00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онкологический диспансер" реконструкция здания под монтаж и установку оборудования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онкологический диспансер" реконструкция здания под монтаж и установку оборудования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онкологический диспансер" реконструкция здания под монтаж и установку оборудования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онкологический диспансер" реконструкция здания под монтаж и установку оборудования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онкологический диспансер" реконструкция здания под монтаж и установку оборудования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3.7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"Развитие экспорта медицинских услуг"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2.3.7.1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032N809000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изготовление информационных материалов для повышения уровня информированности иностранных граждан о медицинских услугах,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4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тяжести медицинских последствий у пострадавших в результате дорожно-транспортных происшествий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278 476 921,00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278 476 921,00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2.4.1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казенных учреждений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0320408000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44 785 880,00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44 785 880,00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Утверждены бюджетные сметы казенных учреждений, подведомственных управлению здравоохранения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Липецуой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2.4.2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выполнение государственного задания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0320409000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233 691 041,00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233 691 041,00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5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заготовки донорской крови и ее компонентов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205 834 655,00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205 834 655,00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2.5.1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выполнение государственного задания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0320509000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197 580 500,00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197 580 500,00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2.5.2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0320509000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4 254 155,00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4 254 155,00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0320509000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шт.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Приобретние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(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Спиртохранилище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шт.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Приобретние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(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Спиртохранилище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шт.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Приобретние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(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Спиртохранилище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шт.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Приобретние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(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Спиртохранилище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Приобретние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(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Спиртохранилище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(АИСТ)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(АИСТ)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(АИСТ)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(АИСТ)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(АИСТ)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(АИСТ) ГУЗ "ЛОСПК"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2.5.3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по обеспечению устойчивого функционирования и развития инфраструктуры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0320509000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6 подпрограммы 2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социальных гарантий донорам крови и (или) ее компонентов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22 300 000,00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22 300 000,00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2.6.1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 донорам крови и (или) ее компонентов в соответствии с Федеральным законом от 20.07.2012г. № 125-ФЗ "О донорстве крови и ее компонентов"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0320670390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22 300 000,00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22 300 000,00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здоровья матери и ребенка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1 396 770 900,00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830 821 918,38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2 227 592 818,38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15 860 900,00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340 904 720,00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356 765 620,00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1 380 910 000,00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489 917 198,38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1 870 827 198,38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3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службы родовспоможения и детства путем формирования трехуровневой системы оказания медицинской помощи на основе развития сети перинатальных центров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243 618 020,00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243 618 020,00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казенных учреждений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0330108000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87 314 372,00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87 314 372,00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Утверждены бюджетные сметы казенных учреждений, подведомственных управлению здравоохранения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Липецуой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выполнение государственного задания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95 055 768,49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95 055 768,49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36 120 167,00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36 120 167,00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22 261 380,00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22 261 380,00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перинатальный центр" (ремонт плазменного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перинатальный центр" (ремонт плазменного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перинатальный центр" (ремонт плазменного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перинатальный центр" (ремонт плазменного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 "Липецкий областной перинатальный центр" (ремонт плазменного оборудования)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ГУЗ "ЛГДБ" здания и отдельных помещений здания по адресу: г. Липецк, ул. Ленина, дом 40, включая изготовление ПСД на капитальный ремонт, проверку достоверности определения сметной стоимости капитального ремонта и оказания услуг по осуществлению строительного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проведением капитального ремонта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ГУЗ "ЛГДБ" здания и отдельных помещений здания по адресу: г. Липецк, ул. Ленина, дом 40, включая изготовление ПСД на капитальный ремонт, проверку достоверности определения сметной стоимости капитального ремонта и оказания услуг по осуществлению строительного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проведением капитального ремонта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ГУЗ "ЛГДБ" здания и отдельных помещений здания по адресу: г. Липецк, ул. Ленина, дом 40, включая изготовление ПСД на капитальный ремонт, проверку достоверности определения сметной стоимости капитального ремонта и оказания услуг по осуществлению строительного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проведением капитального ремонта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ГУЗ "ЛГДБ" здания и отдельных помещений здания по адресу: г. Липецк, ул. Ленина, дом 40, включая изготовление ПСД на капитальный ремонт, проверку достоверности определения сметной стоимости капитального ремонта и оказания услуг по осуществлению строительного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проведением капитального ремонта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ГУЗ "ЛГДБ" здания и отдельных помещений здания по адресу: г. Липецк, ул. Ленина, дом 40, включая изготовление ПСД на капитальный ремонт, проверку достоверности определения сметной стоимости капитального ремонта и оказания услуг по осуществлению строительного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проведением капитального ремонта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"ОДБ" Передвижной аппарат, оборудование 2-ой очереди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"ОДБ" Передвижной аппарат, оборудование 2-ой очереди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"ОДБ" Передвижной аппарат, оборудование 2-ой очереди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"ОДБ" Передвижной аппарат, оборудование 2-ой очереди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"ОДБ" Передвижной аппарат, оборудование 2-ой очереди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ГУЗ "ЛОПЦ"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профилактике искусственного прерывания беременности,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0330122270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по обеспечению устойчивого функционирования и развития инфраструктуры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1 380 132,51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1 380 132,51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1 246 200,00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1 246 200,00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мер социальной поддержки в соответствии с Законом Липецкой области от 30.12.2004г. №166-ОЗ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в части иных видов помощи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0330173040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1.1 подпрограммы 3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бюджетных инвестиций в государственных медицинских организациях, участвующих в оказании медицинской помощи матерям и детям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корпусов ГУЗ "Липецкий областной перинатальный центр" по адресу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ул.Московская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6г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0330340150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веха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корпусов ГУЗ "Липецкий областной перинатальный центр" по адресу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Московская, 6 г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веха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корпусов ГУЗ "Липецкий областной перинатальный центр" по адресу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Московская, 6 г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сдачи-приемки выполненных работ, шт.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корпусов ГУЗ "Липецкий областной перинатальный центр" по адресу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Московская, 6 г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корпусов ГУЗ "Липецкий областной перинатальный центр" по адресу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Московская, 6 г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корпусов ГУЗ "Липецкий областной перинатальный центр" по адресу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Московская, 6 г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1.2 подпрограммы 3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1 380 910 000,00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486 917 198,38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1 867 827 198,38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3.1.2.3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хирургического корпуса ГУЗ "Областная детская больница" в г. Липецке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033N452460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1 380 910 000,00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486 917 198,38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1 867 827 198,38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Хирургический корпус ГУЗ "Областная детская больница" в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ипецке</w:t>
            </w:r>
            <w:proofErr w:type="spellEnd"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Хирургический корпус ГУЗ "Областная детская больница" в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ипецке</w:t>
            </w:r>
            <w:proofErr w:type="spellEnd"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сдачи-приемки выполненных работ,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Хирургический корпус ГУЗ "Областная детская больница" в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ипецке</w:t>
            </w:r>
            <w:proofErr w:type="spellEnd"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Хирургический корпус ГУЗ "Областная детская больница" в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ипецке</w:t>
            </w:r>
            <w:proofErr w:type="spellEnd"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Хирургический корпус ГУЗ "Областная детская больница" в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ипецке</w:t>
            </w:r>
            <w:proofErr w:type="spellEnd"/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 подпрограммы 3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Раннее выявление и коррекция нарушений развития ребенка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15 860 900,00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25 286 700,00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41 147 600,00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3.2.1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оборудования, наборов реагентов и расходных материалов для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пренатальной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диагностики и ранней диагностики пяти наследственных заболеваний новорожденных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0330222070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19 714 000,00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19 714 000,00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3.2.2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03302R3850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15 860 900,00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5 572 700,00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21 433 600,00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4 подпрограммы 3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доступности медицинской помощи матерям и детям, включая развитие материально-технической базы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3.4.1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0330422200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29 424 600,00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349 899 301,00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379 323 901,00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4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трудоспособности и здоровья лиц с ограниченными физическими и психическими возможностями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29 424 600,00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10 338 373,00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39 762 973,00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03401R7520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29 424 600,00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10 338 373,00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39 762 973,00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оборудовния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реабилитации (в ГУЗ "ЛГБСМП №1").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оборудовния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реабилитации (в ГУЗ "ЛГБСМП №1").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оборудовния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реабилитации (в ГУЗ "ЛГБСМП №1").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оборудовния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реабилитации (в ГУЗ "ЛГБСМП №1").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оборудовния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реабилитации (в ГУЗ "ЛГБСМП №1").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 подпрограммы 4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методов долечивания и санаторно-курортного лечения, в том числе детей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312 480 928,00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312 480 928,00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4.2.1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казенных учреждений здравоохранения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0340208000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87 786 193,00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87 786 193,00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0340208000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Утверждены бюджетные сметы казенных учреждений, подведомственных управлению здравоохранения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Липецуой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4.2.2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выполнение государственного задания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0340209000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181 214 735,00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181 214 735,00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4.2.3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медицинской реабилитации граждан после стационарного лечения в санаторно-курортных учреждениях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0340209000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4.2.4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0340209000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11 100 000,00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11 100 000,00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0340209000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8 680 000,00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8 680 000,00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(кровля здания грязелечебницы)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(кровля здания грязелечебницы)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(кровля здания грязелечебницы)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(кровля здания грязелечебницы)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(кровля здания грязелечебницы) ГСКУ ЛОДС "Мечта"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 подпрограммы 4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бюджетных инвестиций в санаторно-курортных учреждениях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27 080 000,00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27 080 000,00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4.3.3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очистных сооружений, расположенных по адресу: Липецкая область, г. Липецк, поселок Туберкулезный санаторий "Лесная сказка"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0340340510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27 080 000,00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27 080 000,00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 ЛОПТС "Лесная сказка" реконструкция очистных сооружений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 ЛОПТС "Лесная сказка" реконструкция очистных сооружений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 ЛОПТС "Лесная сказка" реконструкция очистных сооружений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 ЛОПТС "Лесная сказка" реконструкция очистных сооружений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 ЛОПТС "Лесная сказка" реконструкция очистных сооружений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оказания паллиативной помощи, в том числе детям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36 251 000,00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223 678 836,00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259 929 836,00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5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поддержание оказания паллиативной помощи населению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36 251 000,00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223 678 836,00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259 929 836,00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5.1.1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выполнение государственного задания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173 092 048,00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173 092 048,00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5.1.2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28 049 950,00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28 049 950,00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8 200 000,00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8 200 000,00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5.1.4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по обеспечению устойчивого функционирования и развития инфраструктуры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5.1.5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лекарственными препаратами, в том числе для обезболивания, обеспечение медицинских организаций, оказывающих паллиативную медицинскую помощь, автомобилями и медицинскими изделиями, в том числе для использования на дому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03501R2010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32 551 000,00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11 436 838,00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43 987 838,00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03501R2010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3 700 000,00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 для выездных бригад патронажных бригад для оказания паллиативной помощи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 для выездных бригад патронажных бригад для оказания паллиативной помощи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 для выездных бригад патронажных бригад для оказания паллиативной помощи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 для выездных бригад патронажных бригад для оказания паллиативной помощи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 для выездных бригад патронажных бригад для оказания паллиативной помощи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Кадровое обеспечение системы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19 795 500,00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352 432 178,84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372 227 678,84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273 426 463,00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273 426 463,00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(медицинского) образования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111 320 949,00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111 320 949,00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автономным организациям дополнительного профессионального образования на выполнение государственного задания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19 045 314,00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19 045 314,00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автономным организациям дополнительного профессионального образования на реализацию обучающих мероприятий для работников и добровольцев социально ориентированных организаций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Заключены соглашения  с подведомственными учреждениями  на выполнение государственного задания,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0360170060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1 030 000,00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1 030 000,00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0360171000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предоставленной социальной поддержке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конференций, конкурсов и других мероприятий в сфере здравоохранения, стимулирование лиц, достигших особых результатов в творческой, научной и практической деятельности в сфере здравоохранения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0360127000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проведении конференций, конкурсов и других мероприятий в сфере здравоохранения,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поддержка 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образовательным программам среднего профессионального и высшего образования, а также по программе ординатуры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0360173040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81 760 200,00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81 760 200,00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предоставленной социальной поддержке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6.1.7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укрепление материально-технической базы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0360109000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ГОУСПО "Елецкий медицинский колледж"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ГОУСПО "Елецкий медицинский колледж"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ГОУСПО "Елецкий медицинский колледж"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ГОУСПО "Елецкий медицинский колледж"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ГОУСПО "Елецкий медицинский колледж"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2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информационного обеспечения кадровых служб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6.2.1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и распространение полиграфической продукции, а также различных видов социальной рекламы, в том числе аудио- и видеороликов, направленной на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0360222090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материального обеспечения образовательного процесса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7 965 741,84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7 965 741,84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6.3.1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обучающего оборудования, медицинских тренажеров анатомических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моделейдля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оснащения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профессиональныхобразовательных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0360322100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7 965 741,84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7 965 741,84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 ГАПОУ "ЛМК"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 ГАПОУ "ЛМК"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 ГАПОУ "ЛМК"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 ГАПОУ "ЛМК"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 ГАПОУ "ЛМК"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ГАУ ДПО ЦПО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ГАУ ДПО ЦПО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ГАУ ДПО ЦПО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ГАУ ДПО ЦПО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ГАУ ДПО ЦПО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ГАПО "ЕМК"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ГАПО "ЕМК"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ГАПО "ЕМК"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ГАПО "ЕМК"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обучающего оборудования ГАПО "ЕМК"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4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Подготовка, повышение квалификации и переподготовка медицинских и фармацевтических работников с высшим образованием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8 797 000,00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8 797 000,00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6.4.1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работниками с высшим медицинским, фармацевтическим и иным высшим образованием, обеспечивающими предоставление медицинских услуг, профессиональных знаний и навыков путем обучения по дополнительным профессиональным образовательным программам и на семинарах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0360422110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8 297 000,00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8 297 000,00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6.4.2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пилотного проекта "Качество и безопасность медицинской деятельности"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0360422260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5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и закрепление медицинских работников с целью повышения укомплектованности медицинских организаций области, расположенных в сельских населенных пунктах, либо рабочих поселках, либо поселках городского типа, либо городах с населением до 50 тысяч человек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19 795 500,00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6 955 000,00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26 750 500,00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6.5.1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03605R1380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19 795 500,00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6 955 000,00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26 750 500,00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предоставленной социальной поддержке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7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социальных гарантий работникам и обучающимся в областных профессиональных образовательных организациях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41 422 074,00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41 422 074,00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6.7.1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 работникам 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искусств, специалистов ветеринарных служб"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0360771000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39 870 474,00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39 870 474,00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предоставленной социальной поддержке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6.7.2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 обучающимся в областных профессиональных образовательных организациях в соответствии с Законом Липецкой области от 30 декабря 2004 года № 166-ОЗ "О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социльной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 в части иных видов социальной поддержки</w:t>
            </w:r>
            <w:proofErr w:type="gramEnd"/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0360773040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1 551 600,00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1 551 600,00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предоставленной социальной поддержке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9 подпрограммы 6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12 615 900,00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12 615 900,00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6.9.1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численности врачей и средних медицинских работников, работающих в государственных медицинских организациях Липецкой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036N571000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12 115 900,00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12 115 900,00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предоставленной социальной поддержке</w:t>
            </w: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6.9.2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учётом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036N522110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учётом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7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обеспечения лекарственными препаратами и медицинскими изделиями, в том числе в амбулаторных условиях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401 816 200,00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916 200 000,00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1 318 016 200,00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 подпрограммы 7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доступности для отдельных категорий граждан медицинской амбулаторной помощи в части обеспечения лекарственными препаратами и медицинскими изделиями, совершенствование системы контроля их качества, эффективности и безопасности, борьба с оборотом недоброкачественных и фальсифицированных лекарственных препаратов и медицинских изделий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401 816 200,00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916 200 000,00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1 318 016 200,00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7.1.1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отдельных категорий граждан бесплатными медикаментами и медицинскими изделиями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0370151610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91 298 700,00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91 298 700,00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0370154600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306 933 200,00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306 933 200,00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0370170230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0370170240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 перечень лекарственных препаратов, отпускаемых населению по рецептам врачей с 50-процентной скидкой</w:t>
            </w: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, веха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7.1.3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гемолитико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мукополисахаридозом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I, II и VI типов, 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апластической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Прауэра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а также после</w:t>
            </w:r>
            <w:proofErr w:type="gram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трансплантации органов и (или) тканей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0370122250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0370152160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3 584 300,00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3 584 300,00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8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информатизации в здравоохранении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50 238 600,00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90 524 900,00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140 763 500,00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3 подпрограммы 8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50 238 600,00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75 684 900,00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125 923 500,00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8.3.1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механизмов взаимодействия медицинских организаций на основе единой государственной системы в сфере здравоохранения и внедрение цифровых технологий и платформенных решений</w:t>
            </w:r>
          </w:p>
        </w:tc>
        <w:tc>
          <w:tcPr>
            <w:tcW w:w="240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038N722120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73 040 763,00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73 040 763,00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038N751140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50 238 600,00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2 644 137,00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52 882 737,00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Усиленный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4 подпрограммы 8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цифровой зрелости здравоохранения в регионе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14 840 000,00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14 840 000,00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8.4.4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цифровой зрелости здравоохранения в регионе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0380499999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14 840 000,00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14 840 000,00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A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первичного звена здравоохранения Липецкой области в 2021-2025 годах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748 372 900,00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65 483 100,00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813 856 000,00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264 766 597,41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33 506 612,59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298 273 210,00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483 606 302,59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31 976 487,41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515 582 790,00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3" w:colLast="3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32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4 подпрограммы A 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проект "Модернизация первичного звена здравоохранения Российской Федерации"</w:t>
            </w:r>
          </w:p>
        </w:tc>
        <w:tc>
          <w:tcPr>
            <w:tcW w:w="24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748 372 900,00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65 483 100,00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813 856 000,00</w:t>
            </w:r>
          </w:p>
        </w:tc>
      </w:tr>
      <w:bookmarkEnd w:id="0"/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264 766 597,41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33 506 612,59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298 273 210,00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483 606 302,59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31 976 487,41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515 582 790,00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A.4.1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03АN953650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5 785 255,00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382 535,00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6 167 790,00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поликлиники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поликлиники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поликлиники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поликлиники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поликлиники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ГУЗ "Лебедянская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ГУЗ "Лебедянская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ГУЗ "Лебедянская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ГУЗ "Лебедянская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ГУЗ "Лебедянская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ГУЗ "Лебедянская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A.4.2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  <w:proofErr w:type="gramEnd"/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03АN953650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59 019 200,00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3 902 400,00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62 921 600,00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A.4.3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03АN971000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A.4.4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03АN909000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6 000 000,00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6 000 000,00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A.4.5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03АN953650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1 197 280,00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79 160,00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1 276 440,00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(аппарат стационарный рентгеновский для цифровой рентгенографии)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(аппарат стационарный рентгеновский для цифровой рентгенографии)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(аппарат стационарный рентгеновский для цифровой рентгенографии)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(аппарат стационарный рентгеновский для цифровой рентгенографии)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оборудования (аппарат стационарный рентгеновский для цифровой рентгенографии)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A.4.6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03АN953650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26 778 200,00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1 770 600,00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28 548 800,00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Хлевенская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Хлевенская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Хлевенская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Хлевенская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поликлиники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Хлевенская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A.4.7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  <w:proofErr w:type="gramEnd"/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03АN953650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483 606 302,59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31 976 487,41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515 582 790,00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веха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"Липецкая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веха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"Липецкая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"Липецкая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"Липецкая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"Липецкая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"Елецкая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"Елецкая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ООВП ГУЗ "Елецкая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A.4.8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нового строительства (его завершение),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 (в части оснащения)</w:t>
            </w:r>
            <w:proofErr w:type="gramEnd"/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03АN953650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171 986 662,41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11 371 917,59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183 358 580,00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"Елецкая 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"Елецкая 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"Елецкая 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"Елецкая 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"Елецкая 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"Липецкая ЦРБ"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"Липецкая ЦРБ"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"Липецкая ЦРБ"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"Липецкая ЦРБ"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ООВП ГУЗ "Липецкая ЦРБ" (оснащение) 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стационарно-поликлинического корпуса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поликлиники и женской консультации ГУЗ "</w:t>
            </w:r>
            <w:proofErr w:type="spellStart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Чаплыгинская</w:t>
            </w:r>
            <w:proofErr w:type="spellEnd"/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конкурсных (закупочных) процедур,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контракта,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ввода объекта в эксплуатацию или поставки товара (выполнения работ, оказания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выполненных работ (закупленных товаров, оказанных услуг), ед.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событие</w:t>
            </w:r>
          </w:p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кассового исполнения, %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 мониторинг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нового поликлинического корпуса ГУЗ "ЛГДБ" (оснащение)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2 950 017 100,00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13 449 679 343,51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16 399 696 443,51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1 085 500 797,41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12 859 220 778,72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13 944 721 576,13</w:t>
            </w:r>
          </w:p>
        </w:tc>
      </w:tr>
      <w:tr w:rsidR="00494731" w:rsidRPr="00494731" w:rsidTr="00121966">
        <w:trPr>
          <w:trHeight w:val="251"/>
        </w:trPr>
        <w:tc>
          <w:tcPr>
            <w:tcW w:w="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строительства и архитектуры Липецкой области</w:t>
            </w:r>
          </w:p>
        </w:tc>
        <w:tc>
          <w:tcPr>
            <w:tcW w:w="2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1 864 516 302,59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590 458 564,79</w:t>
            </w:r>
          </w:p>
        </w:tc>
        <w:tc>
          <w:tcPr>
            <w:tcW w:w="26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731" w:rsidRPr="00494731" w:rsidRDefault="00494731" w:rsidP="0049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947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2 454 974 867,38</w:t>
            </w:r>
          </w:p>
        </w:tc>
      </w:tr>
    </w:tbl>
    <w:p w:rsidR="00494731" w:rsidRDefault="00494731" w:rsidP="00494731"/>
    <w:p w:rsidR="00494731" w:rsidRPr="00FE2634" w:rsidRDefault="00494731">
      <w:pPr>
        <w:rPr>
          <w:sz w:val="28"/>
          <w:szCs w:val="28"/>
        </w:rPr>
      </w:pPr>
    </w:p>
    <w:sectPr w:rsidR="00494731" w:rsidRPr="00FE2634" w:rsidSect="00FE2634">
      <w:pgSz w:w="23900" w:h="16901" w:orient="landscape"/>
      <w:pgMar w:top="1134" w:right="567" w:bottom="567" w:left="567" w:header="720" w:footer="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31" w:rsidRDefault="00494731">
      <w:pPr>
        <w:spacing w:after="0" w:line="240" w:lineRule="auto"/>
      </w:pPr>
      <w:r>
        <w:separator/>
      </w:r>
    </w:p>
  </w:endnote>
  <w:endnote w:type="continuationSeparator" w:id="0">
    <w:p w:rsidR="00494731" w:rsidRDefault="0049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31" w:rsidRDefault="00494731">
      <w:pPr>
        <w:spacing w:after="0" w:line="240" w:lineRule="auto"/>
      </w:pPr>
      <w:r>
        <w:separator/>
      </w:r>
    </w:p>
  </w:footnote>
  <w:footnote w:type="continuationSeparator" w:id="0">
    <w:p w:rsidR="00494731" w:rsidRDefault="0049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34"/>
    <w:rsid w:val="00121966"/>
    <w:rsid w:val="003E4611"/>
    <w:rsid w:val="00494731"/>
    <w:rsid w:val="00B37E31"/>
    <w:rsid w:val="00CF5368"/>
    <w:rsid w:val="00F71B73"/>
    <w:rsid w:val="00FC7C13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634"/>
  </w:style>
  <w:style w:type="paragraph" w:styleId="a5">
    <w:name w:val="footer"/>
    <w:basedOn w:val="a"/>
    <w:link w:val="a6"/>
    <w:uiPriority w:val="99"/>
    <w:unhideWhenUsed/>
    <w:rsid w:val="00FE2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634"/>
  </w:style>
  <w:style w:type="paragraph" w:styleId="a5">
    <w:name w:val="footer"/>
    <w:basedOn w:val="a"/>
    <w:link w:val="a6"/>
    <w:uiPriority w:val="99"/>
    <w:unhideWhenUsed/>
    <w:rsid w:val="00FE2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80</Pages>
  <Words>16653</Words>
  <Characters>126163</Characters>
  <Application>Microsoft Office Word</Application>
  <DocSecurity>0</DocSecurity>
  <Lines>1051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taskadmin4 30.10.2015 15:27:52; РР·РјРµРЅРµРЅ: popov 01.12.2021 15:38:29</dc:subject>
  <dc:creator>Keysystems.DWH2.ReportDesigner</dc:creator>
  <cp:lastModifiedBy>yysh</cp:lastModifiedBy>
  <cp:revision>5</cp:revision>
  <cp:lastPrinted>2021-12-30T10:02:00Z</cp:lastPrinted>
  <dcterms:created xsi:type="dcterms:W3CDTF">2021-12-30T07:41:00Z</dcterms:created>
  <dcterms:modified xsi:type="dcterms:W3CDTF">2022-12-30T11:40:00Z</dcterms:modified>
</cp:coreProperties>
</file>